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D5B0E" w14:textId="77777777" w:rsidR="00D24265" w:rsidRDefault="00D24265"/>
    <w:p w14:paraId="7FCB1A46" w14:textId="05BF744B" w:rsidR="00472AA5" w:rsidRPr="00866A84" w:rsidRDefault="00472AA5" w:rsidP="00472AA5">
      <w:pPr>
        <w:adjustRightInd w:val="0"/>
        <w:jc w:val="right"/>
        <w:rPr>
          <w:color w:val="000000"/>
          <w:lang w:eastAsia="en-US"/>
        </w:rPr>
      </w:pPr>
      <w:r w:rsidRPr="00866A84">
        <w:rPr>
          <w:color w:val="000000"/>
          <w:lang w:eastAsia="en-US"/>
        </w:rPr>
        <w:t xml:space="preserve">Lisa </w:t>
      </w:r>
      <w:r w:rsidR="00EF569D">
        <w:rPr>
          <w:color w:val="000000"/>
          <w:lang w:eastAsia="en-US"/>
        </w:rPr>
        <w:t>1</w:t>
      </w:r>
    </w:p>
    <w:p w14:paraId="2DBBE8BD" w14:textId="77777777" w:rsidR="00472AA5" w:rsidRPr="00866A84" w:rsidRDefault="00370055" w:rsidP="00472AA5">
      <w:pPr>
        <w:adjustRightInd w:val="0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>Pakkumuse esitamise ettepaneku juurde</w:t>
      </w:r>
    </w:p>
    <w:p w14:paraId="1CDC7780" w14:textId="77777777" w:rsidR="00472AA5" w:rsidRPr="00866A84" w:rsidRDefault="00472AA5" w:rsidP="00472AA5">
      <w:pPr>
        <w:autoSpaceDE/>
        <w:autoSpaceDN/>
        <w:jc w:val="both"/>
        <w:rPr>
          <w:color w:val="000000"/>
        </w:rPr>
      </w:pPr>
    </w:p>
    <w:p w14:paraId="50E11F00" w14:textId="77777777" w:rsidR="00472AA5" w:rsidRPr="00866A84" w:rsidRDefault="00472AA5" w:rsidP="00472AA5">
      <w:pPr>
        <w:autoSpaceDE/>
        <w:autoSpaceDN/>
        <w:jc w:val="both"/>
        <w:rPr>
          <w:b/>
          <w:bCs/>
          <w:color w:val="000000"/>
        </w:rPr>
      </w:pPr>
      <w:r w:rsidRPr="00866A84">
        <w:rPr>
          <w:b/>
          <w:bCs/>
          <w:color w:val="000000"/>
        </w:rPr>
        <w:t>Tehniline kirjeldus</w:t>
      </w:r>
    </w:p>
    <w:p w14:paraId="676F1100" w14:textId="77777777" w:rsidR="00472AA5" w:rsidRPr="00866A84" w:rsidRDefault="00472AA5" w:rsidP="00472AA5">
      <w:pPr>
        <w:autoSpaceDE/>
        <w:autoSpaceDN/>
        <w:jc w:val="both"/>
        <w:rPr>
          <w:bCs/>
          <w:color w:val="000000"/>
        </w:rPr>
      </w:pPr>
    </w:p>
    <w:p w14:paraId="2AEC0A36" w14:textId="1EDF78B3" w:rsidR="00472AA5" w:rsidRPr="00866A84" w:rsidRDefault="00472AA5" w:rsidP="00472AA5">
      <w:pPr>
        <w:autoSpaceDE/>
        <w:autoSpaceDN/>
        <w:jc w:val="both"/>
        <w:rPr>
          <w:bCs/>
          <w:color w:val="000000"/>
        </w:rPr>
      </w:pPr>
      <w:r w:rsidRPr="00866A84">
        <w:rPr>
          <w:bCs/>
          <w:color w:val="000000"/>
        </w:rPr>
        <w:t xml:space="preserve">Hankija: </w:t>
      </w:r>
      <w:r w:rsidR="00B82FCD">
        <w:rPr>
          <w:bCs/>
          <w:color w:val="000000"/>
        </w:rPr>
        <w:t xml:space="preserve">Pärnu </w:t>
      </w:r>
      <w:r w:rsidR="00286B51">
        <w:rPr>
          <w:bCs/>
          <w:color w:val="000000"/>
        </w:rPr>
        <w:t>S</w:t>
      </w:r>
      <w:r w:rsidR="00B82FCD">
        <w:rPr>
          <w:bCs/>
          <w:color w:val="000000"/>
        </w:rPr>
        <w:t>pordikeskus</w:t>
      </w:r>
    </w:p>
    <w:p w14:paraId="3C5091F5" w14:textId="39BE6FA5" w:rsidR="00472AA5" w:rsidRDefault="00472AA5" w:rsidP="00472AA5">
      <w:pPr>
        <w:autoSpaceDE/>
        <w:autoSpaceDN/>
        <w:jc w:val="both"/>
        <w:rPr>
          <w:lang w:eastAsia="en-US"/>
        </w:rPr>
      </w:pPr>
      <w:r w:rsidRPr="00866A84">
        <w:rPr>
          <w:bCs/>
          <w:color w:val="000000"/>
        </w:rPr>
        <w:t xml:space="preserve">Riigihange: </w:t>
      </w:r>
      <w:r w:rsidR="00BB7DC2">
        <w:rPr>
          <w:bCs/>
          <w:color w:val="000000"/>
        </w:rPr>
        <w:t>Jäähooldusmasina ja käsifreesi rentimine</w:t>
      </w:r>
    </w:p>
    <w:p w14:paraId="79FC43C2" w14:textId="77777777" w:rsidR="00472AA5" w:rsidRDefault="00472AA5" w:rsidP="00472AA5">
      <w:pPr>
        <w:autoSpaceDE/>
        <w:autoSpaceDN/>
        <w:spacing w:after="160" w:line="259" w:lineRule="auto"/>
        <w:rPr>
          <w:lang w:eastAsia="en-US"/>
        </w:rPr>
      </w:pPr>
    </w:p>
    <w:p w14:paraId="77FA1A9E" w14:textId="1E1E8128" w:rsidR="00F23FBE" w:rsidRPr="00F23FBE" w:rsidRDefault="00F23FBE" w:rsidP="00F23FBE">
      <w:pPr>
        <w:autoSpaceDE/>
        <w:autoSpaceDN/>
        <w:jc w:val="both"/>
        <w:rPr>
          <w:rFonts w:ascii="Trebuchet MS" w:hAnsi="Trebuchet MS"/>
          <w:bCs/>
          <w:color w:val="000000"/>
          <w:sz w:val="20"/>
          <w:szCs w:val="20"/>
        </w:rPr>
      </w:pPr>
    </w:p>
    <w:p w14:paraId="25650356" w14:textId="58DA94F9" w:rsidR="00F23FBE" w:rsidRPr="00941938" w:rsidRDefault="005E47B8" w:rsidP="00F23FBE">
      <w:pPr>
        <w:adjustRightInd w:val="0"/>
        <w:jc w:val="both"/>
        <w:rPr>
          <w:color w:val="000000"/>
        </w:rPr>
      </w:pPr>
      <w:r>
        <w:rPr>
          <w:color w:val="000000"/>
        </w:rPr>
        <w:t>Hankija rendib</w:t>
      </w:r>
      <w:r w:rsidR="00F23FBE" w:rsidRPr="00941938">
        <w:rPr>
          <w:color w:val="000000"/>
        </w:rPr>
        <w:t xml:space="preserve"> </w:t>
      </w:r>
      <w:r w:rsidR="00D9753E">
        <w:rPr>
          <w:color w:val="000000"/>
        </w:rPr>
        <w:t xml:space="preserve">kaheks kuuks </w:t>
      </w:r>
      <w:r w:rsidR="00F23FBE" w:rsidRPr="00941938">
        <w:rPr>
          <w:color w:val="000000"/>
        </w:rPr>
        <w:t>ü</w:t>
      </w:r>
      <w:r w:rsidR="00D9753E">
        <w:rPr>
          <w:color w:val="000000"/>
        </w:rPr>
        <w:t xml:space="preserve">he </w:t>
      </w:r>
      <w:r w:rsidR="00F23FBE" w:rsidRPr="00941938">
        <w:rPr>
          <w:color w:val="000000"/>
        </w:rPr>
        <w:t>jäähooldusmasin</w:t>
      </w:r>
      <w:r w:rsidR="00D9753E">
        <w:rPr>
          <w:color w:val="000000"/>
        </w:rPr>
        <w:t>a</w:t>
      </w:r>
      <w:r w:rsidR="00F23FBE" w:rsidRPr="00941938">
        <w:rPr>
          <w:color w:val="000000"/>
        </w:rPr>
        <w:t xml:space="preserve"> </w:t>
      </w:r>
      <w:r w:rsidR="00F23FBE" w:rsidRPr="00941938">
        <w:rPr>
          <w:bCs/>
          <w:color w:val="000000"/>
        </w:rPr>
        <w:t>ja ü</w:t>
      </w:r>
      <w:r w:rsidR="00D9753E">
        <w:rPr>
          <w:bCs/>
          <w:color w:val="000000"/>
        </w:rPr>
        <w:t>he</w:t>
      </w:r>
      <w:r w:rsidR="00F23FBE" w:rsidRPr="00941938">
        <w:rPr>
          <w:bCs/>
          <w:color w:val="000000"/>
        </w:rPr>
        <w:t xml:space="preserve"> poor</w:t>
      </w:r>
      <w:r w:rsidR="00941938" w:rsidRPr="00941938">
        <w:rPr>
          <w:bCs/>
          <w:color w:val="000000"/>
        </w:rPr>
        <w:t>di</w:t>
      </w:r>
      <w:r w:rsidR="00F23FBE" w:rsidRPr="00941938">
        <w:rPr>
          <w:bCs/>
          <w:color w:val="000000"/>
        </w:rPr>
        <w:t xml:space="preserve"> äärse jää käsifrees</w:t>
      </w:r>
      <w:r w:rsidR="00D9753E">
        <w:rPr>
          <w:bCs/>
          <w:color w:val="000000"/>
        </w:rPr>
        <w:t>i</w:t>
      </w:r>
      <w:r w:rsidR="00F23FBE" w:rsidRPr="00941938">
        <w:rPr>
          <w:color w:val="000000"/>
        </w:rPr>
        <w:t>.</w:t>
      </w:r>
    </w:p>
    <w:p w14:paraId="01693D81" w14:textId="77777777" w:rsidR="00D9753E" w:rsidRDefault="00D9753E" w:rsidP="00F23FBE">
      <w:pPr>
        <w:adjustRightInd w:val="0"/>
        <w:jc w:val="both"/>
        <w:rPr>
          <w:color w:val="000000"/>
          <w:u w:val="single"/>
        </w:rPr>
      </w:pPr>
    </w:p>
    <w:p w14:paraId="2F3DB92F" w14:textId="549208D2" w:rsidR="00F23FBE" w:rsidRPr="00941938" w:rsidRDefault="00F23FBE" w:rsidP="00F23FBE">
      <w:pPr>
        <w:adjustRightInd w:val="0"/>
        <w:jc w:val="both"/>
        <w:rPr>
          <w:color w:val="000000"/>
        </w:rPr>
      </w:pPr>
      <w:r w:rsidRPr="00941938">
        <w:rPr>
          <w:color w:val="000000"/>
          <w:u w:val="single"/>
        </w:rPr>
        <w:t>Kasutusotstarve:</w:t>
      </w:r>
      <w:r w:rsidRPr="00941938">
        <w:rPr>
          <w:color w:val="000000"/>
        </w:rPr>
        <w:t xml:space="preserve"> hooajaline avatud jääväljaku hooldus, sh jää hööveldamine/freesimine, jääpinna uuendamine ja parendamine, lume kogumine jms).</w:t>
      </w:r>
    </w:p>
    <w:p w14:paraId="6DF609BA" w14:textId="77777777" w:rsidR="00F23FBE" w:rsidRPr="00941938" w:rsidRDefault="00F23FBE" w:rsidP="00F23FBE">
      <w:pPr>
        <w:adjustRightInd w:val="0"/>
        <w:jc w:val="both"/>
        <w:rPr>
          <w:color w:val="000000"/>
        </w:rPr>
      </w:pPr>
      <w:r w:rsidRPr="00941938">
        <w:rPr>
          <w:color w:val="000000"/>
          <w:u w:val="single"/>
        </w:rPr>
        <w:t>Jäähooldusmasinal peab olema valmisolek lisada:</w:t>
      </w:r>
      <w:r w:rsidRPr="00941938">
        <w:t xml:space="preserve"> portefrees, kabiin. </w:t>
      </w:r>
    </w:p>
    <w:p w14:paraId="12E0139E" w14:textId="6ABD0200" w:rsidR="00F23FBE" w:rsidRPr="00941938" w:rsidRDefault="00F23FBE" w:rsidP="00F23FBE">
      <w:pPr>
        <w:adjustRightInd w:val="0"/>
        <w:jc w:val="both"/>
        <w:rPr>
          <w:color w:val="000000"/>
          <w:u w:val="single"/>
        </w:rPr>
      </w:pPr>
      <w:r w:rsidRPr="00941938">
        <w:rPr>
          <w:color w:val="000000"/>
          <w:u w:val="single"/>
        </w:rPr>
        <w:t>Jäähooldusmasin ja poor</w:t>
      </w:r>
      <w:r w:rsidR="008C68BA">
        <w:rPr>
          <w:color w:val="000000"/>
          <w:u w:val="single"/>
        </w:rPr>
        <w:t>d</w:t>
      </w:r>
      <w:r w:rsidRPr="00941938">
        <w:rPr>
          <w:color w:val="000000"/>
          <w:u w:val="single"/>
        </w:rPr>
        <w:t xml:space="preserve">i äärse jää käsifrees võivad olla kasutatud, aga vastama p. 1 ja 2. toodud nõuetele. </w:t>
      </w:r>
    </w:p>
    <w:p w14:paraId="395D4F5E" w14:textId="23759A44" w:rsidR="00F23FBE" w:rsidRPr="00941938" w:rsidRDefault="00F23FBE" w:rsidP="00F23FBE">
      <w:pPr>
        <w:adjustRightInd w:val="0"/>
        <w:jc w:val="both"/>
        <w:rPr>
          <w:color w:val="000000"/>
        </w:rPr>
      </w:pPr>
      <w:r w:rsidRPr="00941938">
        <w:rPr>
          <w:color w:val="000000"/>
        </w:rPr>
        <w:t>Jäähooldusmasin ja poor</w:t>
      </w:r>
      <w:r w:rsidR="008C68BA">
        <w:rPr>
          <w:color w:val="000000"/>
        </w:rPr>
        <w:t>d</w:t>
      </w:r>
      <w:r w:rsidRPr="00941938">
        <w:rPr>
          <w:color w:val="000000"/>
        </w:rPr>
        <w:t>i äärse jää käsifrees</w:t>
      </w:r>
      <w:r w:rsidR="00FE73F1">
        <w:rPr>
          <w:color w:val="000000"/>
        </w:rPr>
        <w:t xml:space="preserve"> </w:t>
      </w:r>
      <w:r w:rsidRPr="00941938">
        <w:rPr>
          <w:color w:val="000000"/>
        </w:rPr>
        <w:t>peavad olema tehniliselt korras ja vastama kõigile Eesti Vabariigis kehtivatele tehnonõuetele.</w:t>
      </w:r>
    </w:p>
    <w:p w14:paraId="4BBAA11D" w14:textId="77777777" w:rsidR="00F23FBE" w:rsidRPr="00941938" w:rsidRDefault="00F23FBE" w:rsidP="00F23FBE">
      <w:pPr>
        <w:autoSpaceDE/>
        <w:autoSpaceDN/>
        <w:jc w:val="both"/>
        <w:rPr>
          <w:b/>
          <w:u w:val="single"/>
        </w:rPr>
      </w:pPr>
    </w:p>
    <w:p w14:paraId="51C3B8D0" w14:textId="77777777" w:rsidR="00F23FBE" w:rsidRPr="00941938" w:rsidRDefault="00F23FBE" w:rsidP="00F23FBE">
      <w:pPr>
        <w:pStyle w:val="Loendilik"/>
        <w:numPr>
          <w:ilvl w:val="0"/>
          <w:numId w:val="2"/>
        </w:numPr>
        <w:autoSpaceDE/>
        <w:autoSpaceDN/>
        <w:jc w:val="both"/>
        <w:rPr>
          <w:b/>
          <w:u w:val="single"/>
        </w:rPr>
      </w:pPr>
      <w:r w:rsidRPr="00941938">
        <w:rPr>
          <w:b/>
          <w:u w:val="single"/>
        </w:rPr>
        <w:t>Nõuded jäähooldusmasinale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3"/>
        <w:gridCol w:w="6336"/>
        <w:gridCol w:w="688"/>
        <w:gridCol w:w="688"/>
      </w:tblGrid>
      <w:tr w:rsidR="00F23FBE" w:rsidRPr="00941938" w14:paraId="79E4CD8D" w14:textId="77777777" w:rsidTr="00796E70">
        <w:trPr>
          <w:trHeight w:val="300"/>
        </w:trPr>
        <w:tc>
          <w:tcPr>
            <w:tcW w:w="998" w:type="pct"/>
            <w:shd w:val="clear" w:color="auto" w:fill="auto"/>
            <w:hideMark/>
          </w:tcPr>
          <w:p w14:paraId="5C95F740" w14:textId="77777777" w:rsidR="00F23FBE" w:rsidRPr="00941938" w:rsidRDefault="00F23FBE" w:rsidP="00796E70">
            <w:pPr>
              <w:jc w:val="both"/>
              <w:rPr>
                <w:b/>
                <w:bCs/>
              </w:rPr>
            </w:pPr>
            <w:r w:rsidRPr="00941938">
              <w:rPr>
                <w:b/>
                <w:bCs/>
              </w:rPr>
              <w:t>Toote nimetus</w:t>
            </w:r>
          </w:p>
        </w:tc>
        <w:tc>
          <w:tcPr>
            <w:tcW w:w="3288" w:type="pct"/>
            <w:shd w:val="clear" w:color="auto" w:fill="auto"/>
            <w:hideMark/>
          </w:tcPr>
          <w:p w14:paraId="003B3D7A" w14:textId="77777777" w:rsidR="00F23FBE" w:rsidRPr="00941938" w:rsidRDefault="00F23FBE" w:rsidP="00796E70">
            <w:pPr>
              <w:jc w:val="both"/>
              <w:rPr>
                <w:b/>
                <w:bCs/>
              </w:rPr>
            </w:pPr>
            <w:r w:rsidRPr="00941938">
              <w:rPr>
                <w:b/>
                <w:bCs/>
              </w:rPr>
              <w:t>toote kirjeldus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7BB22205" w14:textId="77777777" w:rsidR="00F23FBE" w:rsidRPr="00941938" w:rsidRDefault="00F23FBE" w:rsidP="00796E70">
            <w:pPr>
              <w:jc w:val="both"/>
              <w:rPr>
                <w:b/>
                <w:bCs/>
              </w:rPr>
            </w:pPr>
            <w:r w:rsidRPr="00941938">
              <w:rPr>
                <w:b/>
                <w:bCs/>
              </w:rPr>
              <w:t>ühik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7BD01C90" w14:textId="77777777" w:rsidR="00F23FBE" w:rsidRPr="00941938" w:rsidRDefault="00F23FBE" w:rsidP="00796E70">
            <w:pPr>
              <w:jc w:val="both"/>
              <w:rPr>
                <w:b/>
                <w:bCs/>
              </w:rPr>
            </w:pPr>
            <w:r w:rsidRPr="00941938">
              <w:rPr>
                <w:b/>
                <w:bCs/>
              </w:rPr>
              <w:t>hulk</w:t>
            </w:r>
          </w:p>
        </w:tc>
      </w:tr>
      <w:tr w:rsidR="00F23FBE" w:rsidRPr="00941938" w14:paraId="073C66D1" w14:textId="77777777" w:rsidTr="00796E70">
        <w:trPr>
          <w:trHeight w:val="1500"/>
        </w:trPr>
        <w:tc>
          <w:tcPr>
            <w:tcW w:w="998" w:type="pct"/>
            <w:shd w:val="clear" w:color="auto" w:fill="auto"/>
            <w:hideMark/>
          </w:tcPr>
          <w:p w14:paraId="59AE8332" w14:textId="77777777" w:rsidR="00F23FBE" w:rsidRPr="00941938" w:rsidRDefault="00F23FBE" w:rsidP="00796E70">
            <w:pPr>
              <w:jc w:val="both"/>
              <w:rPr>
                <w:i/>
                <w:iCs/>
              </w:rPr>
            </w:pPr>
            <w:r w:rsidRPr="00941938">
              <w:rPr>
                <w:i/>
                <w:iCs/>
              </w:rPr>
              <w:t xml:space="preserve">Jäähooldusmasin </w:t>
            </w:r>
          </w:p>
        </w:tc>
        <w:tc>
          <w:tcPr>
            <w:tcW w:w="3288" w:type="pct"/>
            <w:shd w:val="clear" w:color="auto" w:fill="auto"/>
            <w:hideMark/>
          </w:tcPr>
          <w:p w14:paraId="16EC0170" w14:textId="77777777" w:rsidR="00F23FBE" w:rsidRPr="00941938" w:rsidRDefault="00F23FBE" w:rsidP="00796E70">
            <w:pPr>
              <w:jc w:val="both"/>
            </w:pPr>
            <w:r w:rsidRPr="00941938">
              <w:t>Masin on mõeldud poortidega jääväljakul jää hoolduseks 5-7 korda päevas.</w:t>
            </w:r>
          </w:p>
          <w:p w14:paraId="76FFEB38" w14:textId="77777777" w:rsidR="00F23FBE" w:rsidRPr="00941938" w:rsidRDefault="00F23FBE" w:rsidP="00796E70">
            <w:pPr>
              <w:jc w:val="both"/>
            </w:pPr>
            <w:r w:rsidRPr="00941938">
              <w:t>Pakutava masina lähteandmed:</w:t>
            </w:r>
          </w:p>
          <w:p w14:paraId="52EFB2C3" w14:textId="77777777" w:rsidR="00F23FBE" w:rsidRPr="00941938" w:rsidRDefault="00F23FBE" w:rsidP="00F23FBE">
            <w:pPr>
              <w:pStyle w:val="Loendilik"/>
              <w:numPr>
                <w:ilvl w:val="0"/>
                <w:numId w:val="3"/>
              </w:numPr>
              <w:autoSpaceDE/>
              <w:autoSpaceDN/>
              <w:jc w:val="both"/>
            </w:pPr>
            <w:r w:rsidRPr="00941938">
              <w:t>Masina töötatud tundide maht on maksimaalselt 5500 tundi või vähem;</w:t>
            </w:r>
          </w:p>
          <w:p w14:paraId="50A9C093" w14:textId="77777777" w:rsidR="00F23FBE" w:rsidRPr="00941938" w:rsidRDefault="00F23FBE" w:rsidP="00F23FBE">
            <w:pPr>
              <w:pStyle w:val="Loendilik"/>
              <w:numPr>
                <w:ilvl w:val="0"/>
                <w:numId w:val="3"/>
              </w:numPr>
              <w:autoSpaceDE/>
              <w:autoSpaceDN/>
              <w:jc w:val="both"/>
            </w:pPr>
            <w:r w:rsidRPr="00941938">
              <w:t>Masin ehitusaasta peab olema 2014 või uuem;</w:t>
            </w:r>
          </w:p>
          <w:p w14:paraId="1B4DAA29" w14:textId="77777777" w:rsidR="00F23FBE" w:rsidRPr="00941938" w:rsidRDefault="00F23FBE" w:rsidP="00F23FBE">
            <w:pPr>
              <w:pStyle w:val="Loendilik"/>
              <w:numPr>
                <w:ilvl w:val="0"/>
                <w:numId w:val="3"/>
              </w:numPr>
              <w:autoSpaceDE/>
              <w:autoSpaceDN/>
              <w:jc w:val="both"/>
            </w:pPr>
            <w:r w:rsidRPr="00941938">
              <w:t>Masina mõõdud (PxLxK): 3800-</w:t>
            </w:r>
            <w:r w:rsidRPr="00941938">
              <w:rPr>
                <w:rFonts w:eastAsiaTheme="minorHAnsi"/>
                <w:lang w:eastAsia="en-US"/>
              </w:rPr>
              <w:t>4200 x 1930-2330 x 2050-2450 mm;</w:t>
            </w:r>
          </w:p>
          <w:p w14:paraId="0D85A9CF" w14:textId="77777777" w:rsidR="00F23FBE" w:rsidRPr="00941938" w:rsidRDefault="00F23FBE" w:rsidP="00F23FBE">
            <w:pPr>
              <w:pStyle w:val="Loendilik"/>
              <w:numPr>
                <w:ilvl w:val="0"/>
                <w:numId w:val="3"/>
              </w:numPr>
              <w:autoSpaceDE/>
              <w:autoSpaceDN/>
              <w:jc w:val="both"/>
            </w:pPr>
            <w:r w:rsidRPr="00941938">
              <w:t>Masina mass: kuni 5200</w:t>
            </w:r>
            <w:r w:rsidRPr="00941938">
              <w:rPr>
                <w:rFonts w:eastAsiaTheme="minorHAnsi"/>
                <w:lang w:eastAsia="en-US"/>
              </w:rPr>
              <w:t xml:space="preserve"> kg;</w:t>
            </w:r>
          </w:p>
          <w:p w14:paraId="5BD0258B" w14:textId="77777777" w:rsidR="00F23FBE" w:rsidRPr="00941938" w:rsidRDefault="00F23FBE" w:rsidP="00F23FBE">
            <w:pPr>
              <w:pStyle w:val="Loendilik"/>
              <w:numPr>
                <w:ilvl w:val="0"/>
                <w:numId w:val="3"/>
              </w:numPr>
              <w:autoSpaceDE/>
              <w:autoSpaceDN/>
              <w:jc w:val="both"/>
            </w:pPr>
            <w:r w:rsidRPr="00941938">
              <w:t xml:space="preserve">Masin töötab akude jõul elektrimootoriga, millel on vähemalt </w:t>
            </w:r>
            <w:r w:rsidRPr="00941938">
              <w:rPr>
                <w:rFonts w:eastAsiaTheme="minorHAnsi"/>
                <w:lang w:eastAsia="en-US"/>
              </w:rPr>
              <w:t>80VAC</w:t>
            </w:r>
            <w:r w:rsidRPr="00941938">
              <w:t xml:space="preserve"> mootor, akude jääkväärtus vähemikus 560Ah kuni 875Ah;</w:t>
            </w:r>
          </w:p>
          <w:p w14:paraId="5B3D19F0" w14:textId="77777777" w:rsidR="00F23FBE" w:rsidRPr="00941938" w:rsidRDefault="00F23FBE" w:rsidP="00F23FBE">
            <w:pPr>
              <w:pStyle w:val="Loendilik"/>
              <w:numPr>
                <w:ilvl w:val="0"/>
                <w:numId w:val="3"/>
              </w:numPr>
              <w:autoSpaceDE/>
              <w:autoSpaceDN/>
              <w:jc w:val="both"/>
            </w:pPr>
            <w:r w:rsidRPr="00941938">
              <w:t>Masina lumemahuti on vähemalt 3 m3;</w:t>
            </w:r>
          </w:p>
          <w:p w14:paraId="5219013A" w14:textId="77777777" w:rsidR="00F23FBE" w:rsidRPr="00941938" w:rsidRDefault="00F23FBE" w:rsidP="00F23FBE">
            <w:pPr>
              <w:pStyle w:val="Loendilik"/>
              <w:numPr>
                <w:ilvl w:val="0"/>
                <w:numId w:val="3"/>
              </w:numPr>
              <w:autoSpaceDE/>
              <w:autoSpaceDN/>
              <w:jc w:val="both"/>
            </w:pPr>
            <w:r w:rsidRPr="00941938">
              <w:t>Masina veemahuti vähemalt 900l;</w:t>
            </w:r>
          </w:p>
          <w:p w14:paraId="2450DD46" w14:textId="77777777" w:rsidR="00F23FBE" w:rsidRPr="00941938" w:rsidRDefault="00F23FBE" w:rsidP="00F23FBE">
            <w:pPr>
              <w:pStyle w:val="Loendilik"/>
              <w:numPr>
                <w:ilvl w:val="0"/>
                <w:numId w:val="3"/>
              </w:numPr>
              <w:autoSpaceDE/>
              <w:autoSpaceDN/>
              <w:jc w:val="both"/>
            </w:pPr>
            <w:r w:rsidRPr="00941938">
              <w:t>Masina töölaius vähemalt 2,2m, jäätegemise tera laius 2m</w:t>
            </w:r>
          </w:p>
          <w:p w14:paraId="4D4579AE" w14:textId="77777777" w:rsidR="00F23FBE" w:rsidRPr="00941938" w:rsidRDefault="00F23FBE" w:rsidP="00F23FBE">
            <w:pPr>
              <w:pStyle w:val="Loendilik"/>
              <w:numPr>
                <w:ilvl w:val="0"/>
                <w:numId w:val="3"/>
              </w:numPr>
              <w:autoSpaceDE/>
              <w:autoSpaceDN/>
              <w:jc w:val="both"/>
            </w:pPr>
            <w:r w:rsidRPr="00941938">
              <w:t xml:space="preserve">Masinal on: jääpesu, rehvipesu, servo pidurid, 4-ratta vedu (4x4), naelrehvid, elektrooniline roolisüsteem, külghari, </w:t>
            </w:r>
          </w:p>
          <w:p w14:paraId="7D59EB56" w14:textId="77777777" w:rsidR="00F23FBE" w:rsidRPr="00941938" w:rsidRDefault="00F23FBE" w:rsidP="00796E70">
            <w:pPr>
              <w:jc w:val="both"/>
              <w:rPr>
                <w:i/>
                <w:iCs/>
              </w:rPr>
            </w:pPr>
            <w:r w:rsidRPr="00941938">
              <w:t>Hangitava jäähooldusmasina analoogid on: Masin WM 2301, WM Mammoth, ENGO 200 SX. Pakkuja aktsepteerib näidatud analooge või samaväärset jäähooldusmasinat.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7DA64E5B" w14:textId="77777777" w:rsidR="00F23FBE" w:rsidRPr="00941938" w:rsidRDefault="00F23FBE" w:rsidP="00796E70">
            <w:pPr>
              <w:jc w:val="both"/>
              <w:rPr>
                <w:i/>
                <w:iCs/>
              </w:rPr>
            </w:pPr>
            <w:r w:rsidRPr="00941938">
              <w:rPr>
                <w:i/>
                <w:iCs/>
              </w:rPr>
              <w:t>tk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7018ECAC" w14:textId="77777777" w:rsidR="00F23FBE" w:rsidRPr="00941938" w:rsidRDefault="00F23FBE" w:rsidP="00796E70">
            <w:pPr>
              <w:jc w:val="both"/>
              <w:rPr>
                <w:i/>
                <w:iCs/>
              </w:rPr>
            </w:pPr>
            <w:r w:rsidRPr="00941938">
              <w:rPr>
                <w:i/>
                <w:iCs/>
              </w:rPr>
              <w:t>1</w:t>
            </w:r>
          </w:p>
        </w:tc>
      </w:tr>
    </w:tbl>
    <w:p w14:paraId="33411BCB" w14:textId="77777777" w:rsidR="00F23FBE" w:rsidRPr="00941938" w:rsidRDefault="00F23FBE" w:rsidP="00F23FBE">
      <w:pPr>
        <w:jc w:val="both"/>
      </w:pPr>
    </w:p>
    <w:p w14:paraId="63D4199A" w14:textId="795D3EC6" w:rsidR="00F23FBE" w:rsidRPr="00941938" w:rsidRDefault="00F23FBE" w:rsidP="00F23FBE">
      <w:pPr>
        <w:pStyle w:val="Loendilik"/>
        <w:numPr>
          <w:ilvl w:val="0"/>
          <w:numId w:val="2"/>
        </w:numPr>
        <w:autoSpaceDE/>
        <w:autoSpaceDN/>
        <w:jc w:val="both"/>
        <w:rPr>
          <w:b/>
          <w:u w:val="single"/>
        </w:rPr>
      </w:pPr>
      <w:r w:rsidRPr="00941938">
        <w:rPr>
          <w:b/>
          <w:u w:val="single"/>
        </w:rPr>
        <w:t>Nõuded poor</w:t>
      </w:r>
      <w:r w:rsidR="008C68BA">
        <w:rPr>
          <w:b/>
          <w:u w:val="single"/>
        </w:rPr>
        <w:t>d</w:t>
      </w:r>
      <w:r w:rsidRPr="00941938">
        <w:rPr>
          <w:b/>
          <w:u w:val="single"/>
        </w:rPr>
        <w:t>i äärse jää käsifreesile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3"/>
        <w:gridCol w:w="6336"/>
        <w:gridCol w:w="688"/>
        <w:gridCol w:w="688"/>
      </w:tblGrid>
      <w:tr w:rsidR="00F23FBE" w:rsidRPr="00941938" w14:paraId="304A2AD3" w14:textId="77777777" w:rsidTr="00796E70">
        <w:trPr>
          <w:trHeight w:val="552"/>
        </w:trPr>
        <w:tc>
          <w:tcPr>
            <w:tcW w:w="998" w:type="pct"/>
            <w:shd w:val="clear" w:color="auto" w:fill="auto"/>
          </w:tcPr>
          <w:p w14:paraId="5AE7277F" w14:textId="713FDE50" w:rsidR="00F23FBE" w:rsidRPr="00941938" w:rsidRDefault="00F23FBE" w:rsidP="00D57ED8">
            <w:pPr>
              <w:rPr>
                <w:i/>
                <w:iCs/>
              </w:rPr>
            </w:pPr>
            <w:r w:rsidRPr="00941938">
              <w:rPr>
                <w:i/>
                <w:iCs/>
              </w:rPr>
              <w:t>Poor</w:t>
            </w:r>
            <w:r w:rsidR="00D57ED8">
              <w:rPr>
                <w:i/>
                <w:iCs/>
              </w:rPr>
              <w:t>d</w:t>
            </w:r>
            <w:r w:rsidRPr="00941938">
              <w:rPr>
                <w:i/>
                <w:iCs/>
              </w:rPr>
              <w:t>i äärse jää käsifrees (</w:t>
            </w:r>
            <w:r w:rsidR="00D57ED8">
              <w:rPr>
                <w:i/>
                <w:iCs/>
              </w:rPr>
              <w:t xml:space="preserve">analoog </w:t>
            </w:r>
            <w:r w:rsidRPr="00941938">
              <w:rPr>
                <w:i/>
                <w:iCs/>
              </w:rPr>
              <w:t>ICE RINK EDGER)</w:t>
            </w:r>
          </w:p>
        </w:tc>
        <w:tc>
          <w:tcPr>
            <w:tcW w:w="3288" w:type="pct"/>
            <w:shd w:val="clear" w:color="auto" w:fill="auto"/>
          </w:tcPr>
          <w:p w14:paraId="70E32B52" w14:textId="77777777" w:rsidR="00F23FBE" w:rsidRPr="00D57ED8" w:rsidRDefault="00F23FBE" w:rsidP="00796E70">
            <w:pPr>
              <w:jc w:val="both"/>
            </w:pPr>
            <w:r w:rsidRPr="00D57ED8">
              <w:t>Reguleeritav kõrgus ja kalle. Rattad transportimiseks sulatamata pindadel liikumiseks. Masin ehitusaasta peab olema 2014 või uuem.</w:t>
            </w:r>
          </w:p>
          <w:p w14:paraId="5601D01D" w14:textId="77777777" w:rsidR="00F23FBE" w:rsidRPr="00941938" w:rsidRDefault="00F23FBE" w:rsidP="00796E70">
            <w:pPr>
              <w:jc w:val="both"/>
            </w:pPr>
            <w:r w:rsidRPr="00941938">
              <w:t>Pakutava masina tehnilised lähteandmed:</w:t>
            </w:r>
          </w:p>
          <w:p w14:paraId="1E99D4F5" w14:textId="77777777" w:rsidR="00F23FBE" w:rsidRPr="00941938" w:rsidRDefault="00F23FBE" w:rsidP="00796E70">
            <w:pPr>
              <w:jc w:val="both"/>
            </w:pPr>
            <w:r w:rsidRPr="00941938">
              <w:t>Mõõdud: maksimaalselt 1400 mm x 470 mm x 1200 mm</w:t>
            </w:r>
          </w:p>
          <w:p w14:paraId="0E8B8E7A" w14:textId="31344859" w:rsidR="00F23FBE" w:rsidRPr="00941938" w:rsidRDefault="00F23FBE" w:rsidP="00796E70">
            <w:pPr>
              <w:jc w:val="both"/>
            </w:pPr>
            <w:r w:rsidRPr="00941938">
              <w:lastRenderedPageBreak/>
              <w:t>Tera laius: maksimaalselt</w:t>
            </w:r>
            <w:r w:rsidR="00325E84">
              <w:t xml:space="preserve"> </w:t>
            </w:r>
            <w:r w:rsidRPr="00941938">
              <w:t>360 mm</w:t>
            </w:r>
          </w:p>
          <w:p w14:paraId="1AE59F23" w14:textId="77777777" w:rsidR="00F23FBE" w:rsidRPr="00941938" w:rsidRDefault="00F23FBE" w:rsidP="00796E70">
            <w:pPr>
              <w:jc w:val="both"/>
            </w:pPr>
            <w:r w:rsidRPr="00941938">
              <w:t>Aku: vähemalt 24V / 90Ah</w:t>
            </w:r>
          </w:p>
          <w:p w14:paraId="7616B9C2" w14:textId="77777777" w:rsidR="00F23FBE" w:rsidRPr="00941938" w:rsidRDefault="00F23FBE" w:rsidP="00796E70">
            <w:pPr>
              <w:jc w:val="both"/>
            </w:pPr>
            <w:r w:rsidRPr="00941938">
              <w:t>Mootor: 1 alalisvoolumootor</w:t>
            </w:r>
          </w:p>
          <w:p w14:paraId="60E14295" w14:textId="77777777" w:rsidR="00F23FBE" w:rsidRPr="00941938" w:rsidRDefault="00F23FBE" w:rsidP="00796E70">
            <w:pPr>
              <w:jc w:val="both"/>
            </w:pPr>
            <w:r w:rsidRPr="00941938">
              <w:t>Veosüsteem: elektriline</w:t>
            </w:r>
          </w:p>
          <w:p w14:paraId="3CC438C1" w14:textId="77777777" w:rsidR="00F23FBE" w:rsidRPr="00941938" w:rsidRDefault="00F23FBE" w:rsidP="00796E70">
            <w:pPr>
              <w:jc w:val="both"/>
            </w:pPr>
            <w:r w:rsidRPr="00941938">
              <w:t>Kaal: kuni 140 kg</w:t>
            </w:r>
          </w:p>
          <w:p w14:paraId="4EC209CC" w14:textId="6AABA464" w:rsidR="00F23FBE" w:rsidRPr="00941938" w:rsidRDefault="00F23FBE" w:rsidP="00796E70">
            <w:pPr>
              <w:jc w:val="both"/>
              <w:rPr>
                <w:i/>
                <w:iCs/>
              </w:rPr>
            </w:pPr>
            <w:r w:rsidRPr="00941938">
              <w:t xml:space="preserve">Pakkuda analoogne käsifrees </w:t>
            </w:r>
            <w:hyperlink r:id="rId6" w:history="1">
              <w:r w:rsidRPr="00941938">
                <w:rPr>
                  <w:rStyle w:val="Hperlink"/>
                </w:rPr>
                <w:t>https://www.engo.it/en/ice-resurfacing-machines/icedingo/</w:t>
              </w:r>
            </w:hyperlink>
            <w:r w:rsidRPr="00941938">
              <w:t xml:space="preserve"> või sellega samaväär</w:t>
            </w:r>
            <w:r w:rsidR="00325E84">
              <w:t>ne</w:t>
            </w:r>
            <w:r w:rsidRPr="00941938">
              <w:t>.</w:t>
            </w:r>
          </w:p>
        </w:tc>
        <w:tc>
          <w:tcPr>
            <w:tcW w:w="357" w:type="pct"/>
            <w:shd w:val="clear" w:color="auto" w:fill="auto"/>
            <w:noWrap/>
          </w:tcPr>
          <w:p w14:paraId="04FEAE1B" w14:textId="77777777" w:rsidR="00F23FBE" w:rsidRPr="00941938" w:rsidRDefault="00F23FBE" w:rsidP="00796E70">
            <w:pPr>
              <w:jc w:val="both"/>
              <w:rPr>
                <w:i/>
                <w:iCs/>
              </w:rPr>
            </w:pPr>
            <w:r w:rsidRPr="00941938">
              <w:rPr>
                <w:i/>
                <w:iCs/>
              </w:rPr>
              <w:lastRenderedPageBreak/>
              <w:t>tk</w:t>
            </w:r>
          </w:p>
        </w:tc>
        <w:tc>
          <w:tcPr>
            <w:tcW w:w="357" w:type="pct"/>
            <w:shd w:val="clear" w:color="auto" w:fill="auto"/>
            <w:noWrap/>
          </w:tcPr>
          <w:p w14:paraId="3969F0DD" w14:textId="77777777" w:rsidR="00F23FBE" w:rsidRPr="00941938" w:rsidRDefault="00F23FBE" w:rsidP="00796E70">
            <w:pPr>
              <w:jc w:val="both"/>
              <w:rPr>
                <w:i/>
                <w:iCs/>
              </w:rPr>
            </w:pPr>
            <w:r w:rsidRPr="00941938">
              <w:rPr>
                <w:i/>
                <w:iCs/>
              </w:rPr>
              <w:t>1</w:t>
            </w:r>
          </w:p>
        </w:tc>
      </w:tr>
    </w:tbl>
    <w:p w14:paraId="2859A0A5" w14:textId="77777777" w:rsidR="00F23FBE" w:rsidRPr="00941938" w:rsidRDefault="00F23FBE" w:rsidP="00F23FBE">
      <w:pPr>
        <w:tabs>
          <w:tab w:val="left" w:pos="3402"/>
        </w:tabs>
        <w:jc w:val="both"/>
        <w:rPr>
          <w:b/>
          <w:bCs/>
        </w:rPr>
      </w:pPr>
    </w:p>
    <w:p w14:paraId="11749211" w14:textId="77777777" w:rsidR="00F23FBE" w:rsidRPr="00941938" w:rsidRDefault="00F23FBE" w:rsidP="00F23FBE">
      <w:pPr>
        <w:pStyle w:val="Loendilik"/>
        <w:numPr>
          <w:ilvl w:val="0"/>
          <w:numId w:val="2"/>
        </w:numPr>
        <w:adjustRightInd w:val="0"/>
        <w:jc w:val="both"/>
        <w:rPr>
          <w:b/>
          <w:bCs/>
          <w:u w:val="single"/>
        </w:rPr>
      </w:pPr>
      <w:r w:rsidRPr="00941938">
        <w:rPr>
          <w:b/>
          <w:bCs/>
          <w:u w:val="single"/>
        </w:rPr>
        <w:t>Nõuded tarnele</w:t>
      </w:r>
    </w:p>
    <w:p w14:paraId="40144B86" w14:textId="77777777" w:rsidR="00F23FBE" w:rsidRPr="00941938" w:rsidRDefault="00F23FBE" w:rsidP="00F23FBE">
      <w:pPr>
        <w:pStyle w:val="Loendilik"/>
        <w:numPr>
          <w:ilvl w:val="1"/>
          <w:numId w:val="2"/>
        </w:numPr>
        <w:adjustRightInd w:val="0"/>
        <w:jc w:val="both"/>
        <w:rPr>
          <w:lang w:eastAsia="en-US"/>
        </w:rPr>
      </w:pPr>
      <w:r w:rsidRPr="00941938">
        <w:rPr>
          <w:lang w:eastAsia="en-US"/>
        </w:rPr>
        <w:t xml:space="preserve">Üleantav </w:t>
      </w:r>
      <w:r w:rsidRPr="00941938">
        <w:rPr>
          <w:bCs/>
          <w:color w:val="000000"/>
        </w:rPr>
        <w:t>Rendiese</w:t>
      </w:r>
      <w:r w:rsidRPr="00941938">
        <w:rPr>
          <w:lang w:eastAsia="en-US"/>
        </w:rPr>
        <w:t xml:space="preserve"> peab olema komplekteeritud ja kasutusvalmis. Kogu komplektile tehtud töövõime kontroll.</w:t>
      </w:r>
    </w:p>
    <w:p w14:paraId="65A23A1B" w14:textId="77777777" w:rsidR="00F23FBE" w:rsidRPr="00941938" w:rsidRDefault="00F23FBE" w:rsidP="00F23FBE">
      <w:pPr>
        <w:pStyle w:val="Loendilik"/>
        <w:numPr>
          <w:ilvl w:val="1"/>
          <w:numId w:val="2"/>
        </w:numPr>
        <w:adjustRightInd w:val="0"/>
        <w:jc w:val="both"/>
      </w:pPr>
      <w:r w:rsidRPr="00941938">
        <w:t>Üleandmise koht on Pärnu linn, aadress täpsustatakse poolte kokkuleppega.</w:t>
      </w:r>
    </w:p>
    <w:p w14:paraId="1B9C0344" w14:textId="77777777" w:rsidR="00F23FBE" w:rsidRPr="00941938" w:rsidRDefault="00F23FBE" w:rsidP="00F23FBE">
      <w:pPr>
        <w:pStyle w:val="Loendilik"/>
        <w:numPr>
          <w:ilvl w:val="1"/>
          <w:numId w:val="2"/>
        </w:numPr>
        <w:adjustRightInd w:val="0"/>
        <w:jc w:val="both"/>
      </w:pPr>
      <w:r w:rsidRPr="00941938">
        <w:t>Enne üleandmist tuleb Rendilevõtja esindajatele teha ühekordne kasutuskoolitus.</w:t>
      </w:r>
    </w:p>
    <w:p w14:paraId="4B35F8EE" w14:textId="77777777" w:rsidR="00F23FBE" w:rsidRPr="00941938" w:rsidRDefault="00F23FBE" w:rsidP="00F23FBE">
      <w:pPr>
        <w:pStyle w:val="Loendilik"/>
        <w:numPr>
          <w:ilvl w:val="1"/>
          <w:numId w:val="2"/>
        </w:numPr>
        <w:adjustRightInd w:val="0"/>
        <w:jc w:val="both"/>
      </w:pPr>
      <w:r w:rsidRPr="00941938">
        <w:t>Rendilevõtjale esitada eestikeelne kasutusjuhend.</w:t>
      </w:r>
    </w:p>
    <w:p w14:paraId="709BA943" w14:textId="77777777" w:rsidR="00F23FBE" w:rsidRPr="00941938" w:rsidRDefault="00F23FBE" w:rsidP="00F23FBE">
      <w:pPr>
        <w:tabs>
          <w:tab w:val="left" w:pos="3402"/>
        </w:tabs>
        <w:jc w:val="both"/>
        <w:rPr>
          <w:b/>
          <w:bCs/>
          <w:u w:val="single"/>
        </w:rPr>
      </w:pPr>
    </w:p>
    <w:p w14:paraId="1EB95146" w14:textId="77777777" w:rsidR="00F23FBE" w:rsidRPr="00941938" w:rsidRDefault="00F23FBE" w:rsidP="00F23FBE">
      <w:pPr>
        <w:pStyle w:val="Loendilik"/>
        <w:numPr>
          <w:ilvl w:val="0"/>
          <w:numId w:val="2"/>
        </w:numPr>
        <w:tabs>
          <w:tab w:val="left" w:pos="3402"/>
        </w:tabs>
        <w:jc w:val="both"/>
        <w:rPr>
          <w:bCs/>
        </w:rPr>
      </w:pPr>
      <w:r w:rsidRPr="00941938">
        <w:rPr>
          <w:b/>
          <w:bCs/>
          <w:u w:val="single"/>
        </w:rPr>
        <w:t>Nõuded garantiile, hooldusele</w:t>
      </w:r>
    </w:p>
    <w:p w14:paraId="466FAD7E" w14:textId="0DD97587" w:rsidR="00F23FBE" w:rsidRPr="00941938" w:rsidRDefault="00F23FBE" w:rsidP="00F23FBE">
      <w:pPr>
        <w:pStyle w:val="Loendilik"/>
        <w:numPr>
          <w:ilvl w:val="1"/>
          <w:numId w:val="2"/>
        </w:numPr>
        <w:adjustRightInd w:val="0"/>
        <w:jc w:val="both"/>
        <w:rPr>
          <w:lang w:eastAsia="en-US"/>
        </w:rPr>
      </w:pPr>
      <w:r w:rsidRPr="00941938">
        <w:rPr>
          <w:lang w:eastAsia="en-US"/>
        </w:rPr>
        <w:t xml:space="preserve">Garantii: </w:t>
      </w:r>
      <w:r w:rsidR="002A7CB5">
        <w:rPr>
          <w:lang w:eastAsia="en-US"/>
        </w:rPr>
        <w:t xml:space="preserve">kogu </w:t>
      </w:r>
      <w:r w:rsidR="009921CC">
        <w:rPr>
          <w:lang w:eastAsia="en-US"/>
        </w:rPr>
        <w:t>hankelepin</w:t>
      </w:r>
      <w:r w:rsidR="00031C7A">
        <w:rPr>
          <w:lang w:eastAsia="en-US"/>
        </w:rPr>
        <w:t>g</w:t>
      </w:r>
      <w:r w:rsidR="009921CC">
        <w:rPr>
          <w:lang w:eastAsia="en-US"/>
        </w:rPr>
        <w:t xml:space="preserve">u </w:t>
      </w:r>
      <w:r w:rsidR="00031C7A">
        <w:rPr>
          <w:lang w:eastAsia="en-US"/>
        </w:rPr>
        <w:t>perioodil</w:t>
      </w:r>
      <w:r w:rsidR="002A7CB5">
        <w:rPr>
          <w:lang w:eastAsia="en-US"/>
        </w:rPr>
        <w:t>.</w:t>
      </w:r>
    </w:p>
    <w:p w14:paraId="455F840E" w14:textId="77777777" w:rsidR="00F23FBE" w:rsidRPr="00941938" w:rsidRDefault="00F23FBE" w:rsidP="00F23FBE">
      <w:pPr>
        <w:pStyle w:val="Loendilik"/>
        <w:numPr>
          <w:ilvl w:val="1"/>
          <w:numId w:val="2"/>
        </w:numPr>
        <w:adjustRightInd w:val="0"/>
        <w:jc w:val="both"/>
        <w:rPr>
          <w:lang w:eastAsia="en-US"/>
        </w:rPr>
      </w:pPr>
      <w:r w:rsidRPr="00941938">
        <w:t>Pakkuja peab garantiiajal tagama:</w:t>
      </w:r>
    </w:p>
    <w:p w14:paraId="7C59D949" w14:textId="11B0FA29" w:rsidR="00F23FBE" w:rsidRPr="00941938" w:rsidRDefault="002A7CB5" w:rsidP="00F23FBE">
      <w:pPr>
        <w:numPr>
          <w:ilvl w:val="2"/>
          <w:numId w:val="2"/>
        </w:numPr>
        <w:autoSpaceDE/>
        <w:autoSpaceDN/>
        <w:ind w:left="1418" w:hanging="698"/>
      </w:pPr>
      <w:r>
        <w:t>p</w:t>
      </w:r>
      <w:r w:rsidR="00F23FBE" w:rsidRPr="00941938">
        <w:t>retensioonile reageerimine ja lahenduse väljapakkumine 3 tunni jooksul;</w:t>
      </w:r>
    </w:p>
    <w:p w14:paraId="1DF1BB4F" w14:textId="51A07821" w:rsidR="00F23FBE" w:rsidRPr="00941938" w:rsidRDefault="002A7CB5" w:rsidP="00F23FBE">
      <w:pPr>
        <w:numPr>
          <w:ilvl w:val="2"/>
          <w:numId w:val="2"/>
        </w:numPr>
        <w:autoSpaceDE/>
        <w:autoSpaceDN/>
        <w:ind w:left="1418" w:hanging="698"/>
      </w:pPr>
      <w:r>
        <w:t>k</w:t>
      </w:r>
      <w:r w:rsidR="00F23FBE" w:rsidRPr="00941938">
        <w:t>ogu soetatava tehnika hooldus- ja remonditöö toimumine Eestis, st. vajalike hooldustarvikute ja varuosade olemasolu;</w:t>
      </w:r>
    </w:p>
    <w:p w14:paraId="5DAB8DDB" w14:textId="30621BF9" w:rsidR="00F23FBE" w:rsidRPr="00941938" w:rsidRDefault="007175FA" w:rsidP="00F23FBE">
      <w:pPr>
        <w:numPr>
          <w:ilvl w:val="2"/>
          <w:numId w:val="2"/>
        </w:numPr>
        <w:autoSpaceDE/>
        <w:autoSpaceDN/>
        <w:ind w:left="1418" w:hanging="698"/>
      </w:pPr>
      <w:r>
        <w:t>l</w:t>
      </w:r>
      <w:r w:rsidR="00F23FBE" w:rsidRPr="00941938">
        <w:t>itsentseeritud ja vastava koolitusega hooldustehnikud ja/ või partnerettevõtted.</w:t>
      </w:r>
    </w:p>
    <w:p w14:paraId="196DE154" w14:textId="77777777" w:rsidR="00F23FBE" w:rsidRPr="00941938" w:rsidRDefault="00F23FBE" w:rsidP="00F23FBE">
      <w:pPr>
        <w:pStyle w:val="Loendilik"/>
        <w:numPr>
          <w:ilvl w:val="1"/>
          <w:numId w:val="2"/>
        </w:numPr>
        <w:adjustRightInd w:val="0"/>
        <w:jc w:val="both"/>
        <w:rPr>
          <w:rFonts w:eastAsiaTheme="minorHAnsi"/>
          <w:lang w:eastAsia="en-US"/>
        </w:rPr>
      </w:pPr>
      <w:r w:rsidRPr="00941938">
        <w:rPr>
          <w:kern w:val="1"/>
          <w:lang w:eastAsia="zh-CN"/>
        </w:rPr>
        <w:t>G</w:t>
      </w:r>
      <w:r w:rsidRPr="00941938">
        <w:rPr>
          <w:rFonts w:eastAsiaTheme="minorHAnsi"/>
          <w:lang w:eastAsia="en-US"/>
        </w:rPr>
        <w:t xml:space="preserve">arantiiperioodil teostada kõik hooldusvälba kohased korralised hooldused. </w:t>
      </w:r>
    </w:p>
    <w:p w14:paraId="276A1408" w14:textId="77777777" w:rsidR="00F23FBE" w:rsidRPr="00941938" w:rsidRDefault="00F23FBE" w:rsidP="00F23FBE">
      <w:pPr>
        <w:pStyle w:val="Loendilik"/>
        <w:numPr>
          <w:ilvl w:val="1"/>
          <w:numId w:val="2"/>
        </w:numPr>
        <w:jc w:val="both"/>
        <w:rPr>
          <w:kern w:val="1"/>
          <w:lang w:eastAsia="zh-CN"/>
        </w:rPr>
      </w:pPr>
      <w:r w:rsidRPr="00941938">
        <w:rPr>
          <w:kern w:val="1"/>
          <w:lang w:eastAsia="zh-CN"/>
        </w:rPr>
        <w:t>Rendileuandja peab tagama Rendilevõtjale hooldustoe Rendieseme kasutamiseks (operatiivne nõustamine ettetulevate probleemide korral telefonitsi ja e-kirjaga, vajadusel Rendilevõtja juurde kohalesõit).</w:t>
      </w:r>
    </w:p>
    <w:p w14:paraId="2B8F3972" w14:textId="77777777" w:rsidR="00F23FBE" w:rsidRPr="00941938" w:rsidRDefault="00F23FBE" w:rsidP="00F23FBE">
      <w:pPr>
        <w:pStyle w:val="Loendilik"/>
        <w:numPr>
          <w:ilvl w:val="1"/>
          <w:numId w:val="2"/>
        </w:numPr>
        <w:adjustRightInd w:val="0"/>
        <w:jc w:val="both"/>
        <w:rPr>
          <w:kern w:val="1"/>
          <w:lang w:eastAsia="zh-CN"/>
        </w:rPr>
      </w:pPr>
      <w:r w:rsidRPr="00941938">
        <w:rPr>
          <w:kern w:val="1"/>
          <w:lang w:eastAsia="zh-CN"/>
        </w:rPr>
        <w:t xml:space="preserve">Kui Rendieseme hooldus- ja remonditööde kestus tehnilise on rikke algusajast pikem kui 6 tundi, siis peab olema Rendilevõtjale tagatud tasuta vastav Rendieseme kuni hooldus- ja remonditööde lõpuni. </w:t>
      </w:r>
    </w:p>
    <w:p w14:paraId="309B8948" w14:textId="77777777" w:rsidR="00F23FBE" w:rsidRPr="00941938" w:rsidRDefault="00F23FBE" w:rsidP="00F23FBE">
      <w:pPr>
        <w:adjustRightInd w:val="0"/>
        <w:jc w:val="both"/>
        <w:rPr>
          <w:kern w:val="1"/>
          <w:lang w:eastAsia="zh-CN"/>
        </w:rPr>
      </w:pPr>
    </w:p>
    <w:p w14:paraId="59EE51D7" w14:textId="77777777" w:rsidR="00F23FBE" w:rsidRPr="00D04B47" w:rsidRDefault="00F23FBE" w:rsidP="00F23FBE">
      <w:pPr>
        <w:pStyle w:val="Loendilik"/>
        <w:numPr>
          <w:ilvl w:val="0"/>
          <w:numId w:val="2"/>
        </w:numPr>
        <w:adjustRightInd w:val="0"/>
        <w:jc w:val="both"/>
        <w:rPr>
          <w:b/>
          <w:kern w:val="1"/>
          <w:u w:val="single"/>
          <w:lang w:eastAsia="zh-CN"/>
        </w:rPr>
      </w:pPr>
      <w:r w:rsidRPr="00D04B47">
        <w:rPr>
          <w:b/>
          <w:kern w:val="1"/>
          <w:u w:val="single"/>
          <w:lang w:eastAsia="zh-CN"/>
        </w:rPr>
        <w:t>Rendileandja kohustus</w:t>
      </w:r>
    </w:p>
    <w:p w14:paraId="26C69846" w14:textId="54B53DDD" w:rsidR="00F23FBE" w:rsidRPr="00D04B47" w:rsidRDefault="00F23FBE" w:rsidP="00F23FBE">
      <w:pPr>
        <w:pStyle w:val="Loendilik"/>
        <w:numPr>
          <w:ilvl w:val="0"/>
          <w:numId w:val="2"/>
        </w:numPr>
        <w:adjustRightInd w:val="0"/>
        <w:jc w:val="both"/>
        <w:rPr>
          <w:kern w:val="1"/>
          <w:lang w:eastAsia="zh-CN"/>
        </w:rPr>
      </w:pPr>
      <w:r w:rsidRPr="00D04B47">
        <w:rPr>
          <w:kern w:val="1"/>
          <w:lang w:eastAsia="zh-CN"/>
        </w:rPr>
        <w:t>Rendileandja hangib rendiesemele rendiperioodi</w:t>
      </w:r>
      <w:r w:rsidR="00446EB9" w:rsidRPr="00D04B47">
        <w:rPr>
          <w:kern w:val="1"/>
          <w:lang w:eastAsia="zh-CN"/>
        </w:rPr>
        <w:t>l</w:t>
      </w:r>
      <w:r w:rsidRPr="00D04B47">
        <w:rPr>
          <w:kern w:val="1"/>
          <w:lang w:eastAsia="zh-CN"/>
        </w:rPr>
        <w:t xml:space="preserve"> vabatahtliku kindlustuse. Kindlustuse kohustuslikud miinimumtingimused on esitatud hankelepingu tingimuste p-s 7 (alusdokumentide lisa 2).</w:t>
      </w:r>
    </w:p>
    <w:p w14:paraId="2BCC6FE0" w14:textId="77777777" w:rsidR="00F23FBE" w:rsidRPr="00941938" w:rsidRDefault="00F23FBE" w:rsidP="00F23FBE">
      <w:pPr>
        <w:adjustRightInd w:val="0"/>
        <w:jc w:val="both"/>
        <w:rPr>
          <w:kern w:val="1"/>
          <w:lang w:eastAsia="zh-CN"/>
        </w:rPr>
      </w:pPr>
    </w:p>
    <w:p w14:paraId="5CECB1ED" w14:textId="77777777" w:rsidR="00F23FBE" w:rsidRPr="00941938" w:rsidRDefault="00F23FBE" w:rsidP="00F23FBE">
      <w:pPr>
        <w:pStyle w:val="Loendilik"/>
        <w:numPr>
          <w:ilvl w:val="0"/>
          <w:numId w:val="2"/>
        </w:numPr>
        <w:adjustRightInd w:val="0"/>
        <w:jc w:val="both"/>
        <w:rPr>
          <w:b/>
          <w:kern w:val="1"/>
          <w:u w:val="single"/>
          <w:lang w:eastAsia="zh-CN"/>
        </w:rPr>
      </w:pPr>
      <w:r w:rsidRPr="00941938">
        <w:rPr>
          <w:b/>
          <w:kern w:val="1"/>
          <w:u w:val="single"/>
          <w:lang w:eastAsia="zh-CN"/>
        </w:rPr>
        <w:t xml:space="preserve">Täiendav informatsioon. </w:t>
      </w:r>
    </w:p>
    <w:p w14:paraId="7F72AADC" w14:textId="77777777" w:rsidR="00F23FBE" w:rsidRPr="00941938" w:rsidRDefault="00F23FBE" w:rsidP="00F70F4B">
      <w:pPr>
        <w:pStyle w:val="Loendilik"/>
        <w:ind w:left="360"/>
        <w:jc w:val="both"/>
      </w:pPr>
      <w:r w:rsidRPr="00941938">
        <w:t xml:space="preserve">Rendilevõtja annab rendieseme hooldusvälba kohaselt hooldustele ja tasub igakordselt eraldi hoolduse kulud.  </w:t>
      </w:r>
    </w:p>
    <w:p w14:paraId="28F387F5" w14:textId="77777777" w:rsidR="00753378" w:rsidRPr="00941938" w:rsidRDefault="00753378" w:rsidP="00472AA5">
      <w:pPr>
        <w:autoSpaceDE/>
        <w:autoSpaceDN/>
        <w:rPr>
          <w:b/>
          <w:u w:val="single"/>
        </w:rPr>
      </w:pPr>
    </w:p>
    <w:p w14:paraId="637EA03D" w14:textId="14232569" w:rsidR="008C37CA" w:rsidRPr="00941938" w:rsidRDefault="008C37CA" w:rsidP="00BE3E73">
      <w:pPr>
        <w:autoSpaceDE/>
        <w:autoSpaceDN/>
        <w:rPr>
          <w:b/>
          <w:bCs/>
          <w:u w:val="single"/>
        </w:rPr>
      </w:pPr>
    </w:p>
    <w:sectPr w:rsidR="008C37CA" w:rsidRPr="00941938" w:rsidSect="00472AA5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B48AC"/>
    <w:multiLevelType w:val="multilevel"/>
    <w:tmpl w:val="1CB0D4E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2C404629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61202D4"/>
    <w:multiLevelType w:val="hybridMultilevel"/>
    <w:tmpl w:val="7090B85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AA5"/>
    <w:rsid w:val="00001D1F"/>
    <w:rsid w:val="00031C7A"/>
    <w:rsid w:val="000649BD"/>
    <w:rsid w:val="000741F2"/>
    <w:rsid w:val="00084066"/>
    <w:rsid w:val="000A7879"/>
    <w:rsid w:val="00182535"/>
    <w:rsid w:val="001926CE"/>
    <w:rsid w:val="001B4662"/>
    <w:rsid w:val="001D2E75"/>
    <w:rsid w:val="001D3855"/>
    <w:rsid w:val="002207B9"/>
    <w:rsid w:val="00286B51"/>
    <w:rsid w:val="002A7CB5"/>
    <w:rsid w:val="002E0D2E"/>
    <w:rsid w:val="002F5965"/>
    <w:rsid w:val="003032F9"/>
    <w:rsid w:val="00325E84"/>
    <w:rsid w:val="00352DDA"/>
    <w:rsid w:val="00355433"/>
    <w:rsid w:val="00363EB2"/>
    <w:rsid w:val="00370055"/>
    <w:rsid w:val="00385011"/>
    <w:rsid w:val="00391C27"/>
    <w:rsid w:val="00397E18"/>
    <w:rsid w:val="003B412F"/>
    <w:rsid w:val="003F4F9B"/>
    <w:rsid w:val="0043273D"/>
    <w:rsid w:val="00433DC6"/>
    <w:rsid w:val="00446EB9"/>
    <w:rsid w:val="004602CF"/>
    <w:rsid w:val="00472AA5"/>
    <w:rsid w:val="00486A58"/>
    <w:rsid w:val="004A2F3A"/>
    <w:rsid w:val="004C3875"/>
    <w:rsid w:val="004F4006"/>
    <w:rsid w:val="00500762"/>
    <w:rsid w:val="00521CAD"/>
    <w:rsid w:val="005318DE"/>
    <w:rsid w:val="0056475D"/>
    <w:rsid w:val="00571FBB"/>
    <w:rsid w:val="005B0D8C"/>
    <w:rsid w:val="005D2778"/>
    <w:rsid w:val="005E47B8"/>
    <w:rsid w:val="006006C7"/>
    <w:rsid w:val="006268EA"/>
    <w:rsid w:val="0062762D"/>
    <w:rsid w:val="00641CC2"/>
    <w:rsid w:val="00662D4D"/>
    <w:rsid w:val="00666970"/>
    <w:rsid w:val="0068047C"/>
    <w:rsid w:val="00680D10"/>
    <w:rsid w:val="006A24CA"/>
    <w:rsid w:val="006A2A5E"/>
    <w:rsid w:val="006B6273"/>
    <w:rsid w:val="006C29F6"/>
    <w:rsid w:val="00712F93"/>
    <w:rsid w:val="007175FA"/>
    <w:rsid w:val="0073333D"/>
    <w:rsid w:val="0073786F"/>
    <w:rsid w:val="00753378"/>
    <w:rsid w:val="00775417"/>
    <w:rsid w:val="00775AF5"/>
    <w:rsid w:val="00781022"/>
    <w:rsid w:val="007A7F36"/>
    <w:rsid w:val="007C04D5"/>
    <w:rsid w:val="007E2C7E"/>
    <w:rsid w:val="008272F8"/>
    <w:rsid w:val="00851652"/>
    <w:rsid w:val="0086436F"/>
    <w:rsid w:val="00870B3C"/>
    <w:rsid w:val="008C37CA"/>
    <w:rsid w:val="008C68BA"/>
    <w:rsid w:val="008D2F30"/>
    <w:rsid w:val="008F60F1"/>
    <w:rsid w:val="00914AD8"/>
    <w:rsid w:val="009341B7"/>
    <w:rsid w:val="00941938"/>
    <w:rsid w:val="00976AEE"/>
    <w:rsid w:val="00983D06"/>
    <w:rsid w:val="009921CC"/>
    <w:rsid w:val="00A01081"/>
    <w:rsid w:val="00A30194"/>
    <w:rsid w:val="00A51B1E"/>
    <w:rsid w:val="00A646A2"/>
    <w:rsid w:val="00A75ADE"/>
    <w:rsid w:val="00AA6614"/>
    <w:rsid w:val="00B11517"/>
    <w:rsid w:val="00B3286A"/>
    <w:rsid w:val="00B33D61"/>
    <w:rsid w:val="00B82FCD"/>
    <w:rsid w:val="00BB7DC2"/>
    <w:rsid w:val="00BC43A4"/>
    <w:rsid w:val="00BD67D2"/>
    <w:rsid w:val="00BE3E73"/>
    <w:rsid w:val="00C55451"/>
    <w:rsid w:val="00C70C9A"/>
    <w:rsid w:val="00C95FF1"/>
    <w:rsid w:val="00CA08E6"/>
    <w:rsid w:val="00CC13E2"/>
    <w:rsid w:val="00CD04BE"/>
    <w:rsid w:val="00CE288A"/>
    <w:rsid w:val="00CF7A7E"/>
    <w:rsid w:val="00D04B47"/>
    <w:rsid w:val="00D24265"/>
    <w:rsid w:val="00D46079"/>
    <w:rsid w:val="00D57ED8"/>
    <w:rsid w:val="00D9753E"/>
    <w:rsid w:val="00DC0784"/>
    <w:rsid w:val="00E00AD0"/>
    <w:rsid w:val="00E02437"/>
    <w:rsid w:val="00E06826"/>
    <w:rsid w:val="00EB7F0B"/>
    <w:rsid w:val="00EF569D"/>
    <w:rsid w:val="00F23FBE"/>
    <w:rsid w:val="00F70F4B"/>
    <w:rsid w:val="00F81777"/>
    <w:rsid w:val="00F92AE2"/>
    <w:rsid w:val="00FA3307"/>
    <w:rsid w:val="00FB3BB9"/>
    <w:rsid w:val="00FC01EA"/>
    <w:rsid w:val="00FE2182"/>
    <w:rsid w:val="00FE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8BAE"/>
  <w15:chartTrackingRefBased/>
  <w15:docId w15:val="{55DF7839-170D-49B3-8810-767504C0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472A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Kontuurtabel21">
    <w:name w:val="Kontuurtabel21"/>
    <w:basedOn w:val="Normaaltabel"/>
    <w:next w:val="Kontuurtabel"/>
    <w:uiPriority w:val="99"/>
    <w:rsid w:val="00472AA5"/>
    <w:pPr>
      <w:spacing w:after="0" w:line="240" w:lineRule="auto"/>
    </w:pPr>
    <w:rPr>
      <w:rFonts w:ascii="Calibri" w:eastAsia="Times New Roman" w:hAnsi="Calibri" w:cs="Calibri"/>
      <w:sz w:val="20"/>
      <w:szCs w:val="20"/>
      <w:lang w:val="et-EE"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ntuurtabel">
    <w:name w:val="Table Grid"/>
    <w:basedOn w:val="Normaaltabel"/>
    <w:uiPriority w:val="39"/>
    <w:rsid w:val="00472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FA3307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F23F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ngo.it/en/ice-resurfacing-machines/iceding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97C40-806E-4B2F-B559-52D55C05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Kaidi Braun</dc:creator>
  <cp:keywords/>
  <dc:description/>
  <cp:lastModifiedBy>Riho Tipp</cp:lastModifiedBy>
  <cp:revision>25</cp:revision>
  <dcterms:created xsi:type="dcterms:W3CDTF">2021-09-01T08:10:00Z</dcterms:created>
  <dcterms:modified xsi:type="dcterms:W3CDTF">2021-09-01T09:35:00Z</dcterms:modified>
</cp:coreProperties>
</file>